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55F73" w14:textId="77777777"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1. Создайте диаграмму загрузки RLC 3-й серии, нарисуйте схему и постройте график в Matlab Simulink. Доступны следующие параметры:U=25 КБ ,P=59,29Мбит/с, Q=120,1 Мбит/с.</w:t>
      </w:r>
    </w:p>
    <w:p w14:paraId="6E8B83B5" w14:textId="77777777" w:rsidR="00FA0A9B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2. Планирование и конструкция управляемого выпрямителя с коррекцией полуволны, работающего в активной индуктивной нагрузке. Управляющие импульсы тиристора генерируются лопастями генератора импульсов, а угол регулирования крутящего момента определяется длительностью генератора фазовой задержки.</w:t>
      </w:r>
    </w:p>
    <w:p w14:paraId="7948BB26" w14:textId="77777777" w:rsidR="00770BD0" w:rsidRPr="00FA0A9B" w:rsidRDefault="00FA0A9B" w:rsidP="00FA0A9B">
      <w:pPr>
        <w:rPr>
          <w:rFonts w:ascii="Times New Roman" w:hAnsi="Times New Roman" w:cs="Times New Roman"/>
          <w:sz w:val="28"/>
          <w:szCs w:val="28"/>
        </w:rPr>
      </w:pPr>
      <w:r w:rsidRPr="00FA0A9B">
        <w:rPr>
          <w:rFonts w:ascii="Times New Roman" w:hAnsi="Times New Roman" w:cs="Times New Roman"/>
          <w:sz w:val="28"/>
          <w:szCs w:val="28"/>
        </w:rPr>
        <w:t>3. Создайте схему и постройте график однофазного преобразователя на транзисторах IGBT в программном обеспечении MATLAB Simulink, где U = 30 КБ, f = 50 Гц, I = 10A, C = 0,05 F</w:t>
      </w:r>
    </w:p>
    <w:sectPr w:rsidR="00770BD0" w:rsidRPr="00FA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A9B"/>
    <w:rsid w:val="00770BD0"/>
    <w:rsid w:val="00C85FD0"/>
    <w:rsid w:val="00F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1E10"/>
  <w15:docId w15:val="{1EDE2647-382D-894D-882B-79063477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Мурат Кунелбаев</cp:lastModifiedBy>
  <cp:revision>2</cp:revision>
  <dcterms:created xsi:type="dcterms:W3CDTF">2022-09-03T16:43:00Z</dcterms:created>
  <dcterms:modified xsi:type="dcterms:W3CDTF">2022-09-03T16:43:00Z</dcterms:modified>
</cp:coreProperties>
</file>